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C9" w:rsidRPr="00DD2E27" w:rsidRDefault="002658C9" w:rsidP="00CF76FD">
      <w:pPr>
        <w:tabs>
          <w:tab w:val="left" w:pos="4200"/>
        </w:tabs>
        <w:ind w:left="7080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 xml:space="preserve">Додаток </w:t>
      </w:r>
      <w:r w:rsidR="00CB1925">
        <w:rPr>
          <w:b/>
          <w:bCs/>
          <w:i/>
          <w:iCs/>
          <w:lang w:val="uk-UA"/>
        </w:rPr>
        <w:t>134</w:t>
      </w:r>
    </w:p>
    <w:p w:rsidR="002658C9" w:rsidRPr="00DD2E27" w:rsidRDefault="002658C9" w:rsidP="00CF76FD">
      <w:pPr>
        <w:tabs>
          <w:tab w:val="left" w:pos="4200"/>
        </w:tabs>
        <w:ind w:left="7080"/>
        <w:rPr>
          <w:b/>
          <w:bCs/>
          <w:i/>
          <w:iCs/>
          <w:lang w:val="uk-UA"/>
        </w:rPr>
      </w:pPr>
      <w:r w:rsidRPr="00DD2E27">
        <w:rPr>
          <w:b/>
          <w:bCs/>
          <w:i/>
          <w:iCs/>
          <w:lang w:val="uk-UA"/>
        </w:rPr>
        <w:t>до рішення виконкому</w:t>
      </w:r>
    </w:p>
    <w:p w:rsidR="002658C9" w:rsidRDefault="002658C9" w:rsidP="00CB1925">
      <w:pPr>
        <w:tabs>
          <w:tab w:val="left" w:pos="4200"/>
        </w:tabs>
        <w:ind w:left="7080"/>
        <w:rPr>
          <w:b/>
          <w:bCs/>
          <w:i/>
          <w:iCs/>
          <w:lang w:val="uk-UA"/>
        </w:rPr>
      </w:pPr>
      <w:r w:rsidRPr="00DD2E27">
        <w:rPr>
          <w:b/>
          <w:bCs/>
          <w:i/>
          <w:iCs/>
          <w:lang w:val="uk-UA"/>
        </w:rPr>
        <w:t>районної у місті ради</w:t>
      </w:r>
    </w:p>
    <w:p w:rsidR="00CB1925" w:rsidRPr="00CB1925" w:rsidRDefault="00CB1925" w:rsidP="00CB1925">
      <w:pPr>
        <w:tabs>
          <w:tab w:val="left" w:pos="4200"/>
        </w:tabs>
        <w:ind w:left="7080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>01.01.2026 № 1</w:t>
      </w:r>
      <w:bookmarkStart w:id="0" w:name="_GoBack"/>
      <w:bookmarkEnd w:id="0"/>
    </w:p>
    <w:p w:rsidR="002658C9" w:rsidRDefault="002658C9" w:rsidP="00807EB1">
      <w:pPr>
        <w:jc w:val="center"/>
        <w:rPr>
          <w:b/>
          <w:bCs/>
        </w:rPr>
      </w:pPr>
    </w:p>
    <w:p w:rsidR="002658C9" w:rsidRPr="00DD2E27" w:rsidRDefault="002658C9" w:rsidP="00A138D6">
      <w:pPr>
        <w:jc w:val="center"/>
        <w:rPr>
          <w:b/>
          <w:bCs/>
          <w:i/>
          <w:iCs/>
          <w:lang w:val="uk-UA"/>
        </w:rPr>
      </w:pPr>
    </w:p>
    <w:p w:rsidR="002658C9" w:rsidRPr="00DD2E27" w:rsidRDefault="002658C9" w:rsidP="00A138D6">
      <w:pPr>
        <w:jc w:val="center"/>
        <w:rPr>
          <w:b/>
          <w:bCs/>
          <w:i/>
          <w:iCs/>
          <w:lang w:val="uk-UA"/>
        </w:rPr>
      </w:pPr>
      <w:r w:rsidRPr="00DD2E27">
        <w:rPr>
          <w:b/>
          <w:bCs/>
          <w:i/>
          <w:iCs/>
          <w:lang w:val="uk-UA"/>
        </w:rPr>
        <w:t xml:space="preserve">Технологічна  картка № </w:t>
      </w:r>
      <w:r>
        <w:rPr>
          <w:b/>
          <w:bCs/>
          <w:i/>
          <w:iCs/>
          <w:lang w:val="uk-UA"/>
        </w:rPr>
        <w:t>41-01-4</w:t>
      </w:r>
    </w:p>
    <w:p w:rsidR="002658C9" w:rsidRPr="00DD2E27" w:rsidRDefault="002658C9" w:rsidP="00A138D6">
      <w:pPr>
        <w:jc w:val="both"/>
        <w:rPr>
          <w:b/>
          <w:bCs/>
          <w:i/>
          <w:iCs/>
          <w:lang w:val="uk-UA"/>
        </w:rPr>
      </w:pPr>
      <w:r w:rsidRPr="00DD2E27">
        <w:rPr>
          <w:i/>
          <w:iCs/>
          <w:lang w:val="uk-UA"/>
        </w:rPr>
        <w:t xml:space="preserve">Назва послуги: </w:t>
      </w:r>
      <w:r w:rsidR="00CB1925">
        <w:rPr>
          <w:b/>
          <w:bCs/>
          <w:i/>
          <w:iCs/>
          <w:lang w:val="uk-UA"/>
        </w:rPr>
        <w:t>Видача</w:t>
      </w:r>
      <w:r w:rsidRPr="00DD2E27">
        <w:rPr>
          <w:b/>
          <w:bCs/>
          <w:i/>
          <w:iCs/>
          <w:lang w:val="uk-UA"/>
        </w:rPr>
        <w:t xml:space="preserve"> одноразової натуральної допомоги «пакунок малюка»</w:t>
      </w:r>
      <w:r w:rsidRPr="00DD2E27">
        <w:rPr>
          <w:b/>
          <w:bCs/>
          <w:i/>
          <w:iCs/>
          <w:u w:val="single"/>
          <w:lang w:val="uk-UA"/>
        </w:rPr>
        <w:t xml:space="preserve">  </w:t>
      </w:r>
    </w:p>
    <w:p w:rsidR="002658C9" w:rsidRPr="00DD2E27" w:rsidRDefault="002658C9" w:rsidP="00A138D6">
      <w:pPr>
        <w:rPr>
          <w:b/>
          <w:bCs/>
          <w:i/>
          <w:iCs/>
          <w:lang w:val="uk-UA"/>
        </w:rPr>
      </w:pPr>
      <w:r w:rsidRPr="00DD2E27">
        <w:rPr>
          <w:i/>
          <w:iCs/>
          <w:lang w:val="uk-UA"/>
        </w:rPr>
        <w:t xml:space="preserve">Загальна кількість днів надання послуги:  </w:t>
      </w:r>
      <w:r w:rsidRPr="00DD2E27">
        <w:rPr>
          <w:b/>
          <w:bCs/>
          <w:i/>
          <w:iCs/>
          <w:lang w:val="uk-UA"/>
        </w:rPr>
        <w:t>у день звернення</w:t>
      </w:r>
    </w:p>
    <w:tbl>
      <w:tblPr>
        <w:tblW w:w="982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9"/>
        <w:gridCol w:w="2389"/>
        <w:gridCol w:w="2340"/>
        <w:gridCol w:w="2340"/>
        <w:gridCol w:w="2160"/>
      </w:tblGrid>
      <w:tr w:rsidR="002658C9" w:rsidRPr="00F60463">
        <w:tc>
          <w:tcPr>
            <w:tcW w:w="599" w:type="dxa"/>
          </w:tcPr>
          <w:p w:rsidR="002658C9" w:rsidRPr="00DD2E27" w:rsidRDefault="002658C9" w:rsidP="00B9172B">
            <w:pPr>
              <w:suppressAutoHyphens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DD2E27">
              <w:rPr>
                <w:b/>
                <w:bCs/>
                <w:i/>
                <w:iCs/>
                <w:lang w:val="uk-UA" w:eastAsia="ar-SA"/>
              </w:rPr>
              <w:t>№ з/п</w:t>
            </w:r>
          </w:p>
        </w:tc>
        <w:tc>
          <w:tcPr>
            <w:tcW w:w="2389" w:type="dxa"/>
          </w:tcPr>
          <w:p w:rsidR="002658C9" w:rsidRPr="00DD2E27" w:rsidRDefault="002658C9" w:rsidP="00B9172B">
            <w:pPr>
              <w:suppressAutoHyphens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DD2E27">
              <w:rPr>
                <w:b/>
                <w:bCs/>
                <w:i/>
                <w:iCs/>
                <w:lang w:val="uk-UA" w:eastAsia="ar-SA"/>
              </w:rPr>
              <w:t xml:space="preserve">Етапи опрацювання звернення про надання послуги </w:t>
            </w:r>
          </w:p>
        </w:tc>
        <w:tc>
          <w:tcPr>
            <w:tcW w:w="2340" w:type="dxa"/>
          </w:tcPr>
          <w:p w:rsidR="002658C9" w:rsidRPr="00DD2E27" w:rsidRDefault="002658C9" w:rsidP="00B9172B">
            <w:pPr>
              <w:suppressAutoHyphens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DD2E27">
              <w:rPr>
                <w:b/>
                <w:bCs/>
                <w:i/>
                <w:iCs/>
                <w:lang w:val="uk-UA" w:eastAsia="ar-SA"/>
              </w:rPr>
              <w:t>Відповідальна посадова особа</w:t>
            </w:r>
          </w:p>
        </w:tc>
        <w:tc>
          <w:tcPr>
            <w:tcW w:w="2340" w:type="dxa"/>
          </w:tcPr>
          <w:p w:rsidR="002658C9" w:rsidRPr="00DD2E27" w:rsidRDefault="002658C9" w:rsidP="00B9172B">
            <w:pPr>
              <w:suppressAutoHyphens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DD2E27">
              <w:rPr>
                <w:b/>
                <w:bCs/>
                <w:i/>
                <w:iCs/>
                <w:lang w:val="uk-UA" w:eastAsia="ar-SA"/>
              </w:rPr>
              <w:t>Структурний підрозділ, відповідальний за етапи (дію, рішення)</w:t>
            </w:r>
          </w:p>
        </w:tc>
        <w:tc>
          <w:tcPr>
            <w:tcW w:w="2160" w:type="dxa"/>
          </w:tcPr>
          <w:p w:rsidR="002658C9" w:rsidRPr="00DD2E27" w:rsidRDefault="002658C9" w:rsidP="00B9172B">
            <w:pPr>
              <w:suppressAutoHyphens/>
              <w:jc w:val="center"/>
              <w:rPr>
                <w:i/>
                <w:iCs/>
                <w:lang w:val="uk-UA" w:eastAsia="ar-SA"/>
              </w:rPr>
            </w:pPr>
            <w:r w:rsidRPr="00DD2E27">
              <w:rPr>
                <w:b/>
                <w:bCs/>
                <w:i/>
                <w:iCs/>
                <w:lang w:val="uk-UA" w:eastAsia="ar-SA"/>
              </w:rPr>
              <w:t>Терміни виконання етапів (дії, рішення)</w:t>
            </w:r>
          </w:p>
        </w:tc>
      </w:tr>
      <w:tr w:rsidR="002658C9" w:rsidRPr="00DD2E27">
        <w:tc>
          <w:tcPr>
            <w:tcW w:w="599" w:type="dxa"/>
          </w:tcPr>
          <w:p w:rsidR="002658C9" w:rsidRPr="00DD2E27" w:rsidRDefault="002658C9" w:rsidP="00B9172B">
            <w:pPr>
              <w:suppressAutoHyphens/>
              <w:jc w:val="center"/>
              <w:rPr>
                <w:i/>
                <w:iCs/>
                <w:lang w:val="uk-UA" w:eastAsia="ar-SA"/>
              </w:rPr>
            </w:pPr>
            <w:r w:rsidRPr="00DD2E27">
              <w:rPr>
                <w:i/>
                <w:iCs/>
                <w:lang w:val="uk-UA" w:eastAsia="ar-SA"/>
              </w:rPr>
              <w:t>1</w:t>
            </w:r>
          </w:p>
        </w:tc>
        <w:tc>
          <w:tcPr>
            <w:tcW w:w="2389" w:type="dxa"/>
          </w:tcPr>
          <w:p w:rsidR="002658C9" w:rsidRPr="00DD2E27" w:rsidRDefault="002658C9" w:rsidP="00B9172B">
            <w:pPr>
              <w:suppressAutoHyphens/>
              <w:jc w:val="center"/>
              <w:rPr>
                <w:i/>
                <w:iCs/>
                <w:lang w:val="uk-UA" w:eastAsia="ar-SA"/>
              </w:rPr>
            </w:pPr>
            <w:r w:rsidRPr="00DD2E27">
              <w:rPr>
                <w:i/>
                <w:iCs/>
                <w:lang w:val="uk-UA" w:eastAsia="ar-SA"/>
              </w:rPr>
              <w:t>2</w:t>
            </w:r>
          </w:p>
        </w:tc>
        <w:tc>
          <w:tcPr>
            <w:tcW w:w="2340" w:type="dxa"/>
          </w:tcPr>
          <w:p w:rsidR="002658C9" w:rsidRPr="00DD2E27" w:rsidRDefault="002658C9" w:rsidP="00B9172B">
            <w:pPr>
              <w:suppressAutoHyphens/>
              <w:jc w:val="center"/>
              <w:rPr>
                <w:i/>
                <w:iCs/>
                <w:lang w:val="uk-UA" w:eastAsia="ar-SA"/>
              </w:rPr>
            </w:pPr>
            <w:r w:rsidRPr="00DD2E27">
              <w:rPr>
                <w:i/>
                <w:iCs/>
                <w:lang w:val="uk-UA" w:eastAsia="ar-SA"/>
              </w:rPr>
              <w:t>3</w:t>
            </w:r>
          </w:p>
        </w:tc>
        <w:tc>
          <w:tcPr>
            <w:tcW w:w="2340" w:type="dxa"/>
          </w:tcPr>
          <w:p w:rsidR="002658C9" w:rsidRPr="00DD2E27" w:rsidRDefault="002658C9" w:rsidP="00B9172B">
            <w:pPr>
              <w:suppressAutoHyphens/>
              <w:jc w:val="center"/>
              <w:rPr>
                <w:i/>
                <w:iCs/>
                <w:lang w:val="uk-UA" w:eastAsia="ar-SA"/>
              </w:rPr>
            </w:pPr>
            <w:r w:rsidRPr="00DD2E27">
              <w:rPr>
                <w:i/>
                <w:iCs/>
                <w:lang w:val="uk-UA" w:eastAsia="ar-SA"/>
              </w:rPr>
              <w:t>4</w:t>
            </w:r>
          </w:p>
        </w:tc>
        <w:tc>
          <w:tcPr>
            <w:tcW w:w="2160" w:type="dxa"/>
          </w:tcPr>
          <w:p w:rsidR="002658C9" w:rsidRPr="00DD2E27" w:rsidRDefault="002658C9" w:rsidP="00B9172B">
            <w:pPr>
              <w:suppressAutoHyphens/>
              <w:jc w:val="center"/>
              <w:rPr>
                <w:lang w:val="uk-UA" w:eastAsia="ar-SA"/>
              </w:rPr>
            </w:pPr>
            <w:r w:rsidRPr="00DD2E27">
              <w:rPr>
                <w:i/>
                <w:iCs/>
                <w:lang w:val="uk-UA" w:eastAsia="ar-SA"/>
              </w:rPr>
              <w:t>5</w:t>
            </w:r>
          </w:p>
        </w:tc>
      </w:tr>
      <w:tr w:rsidR="002658C9" w:rsidRPr="00DD2E27">
        <w:trPr>
          <w:trHeight w:val="2212"/>
        </w:trPr>
        <w:tc>
          <w:tcPr>
            <w:tcW w:w="599" w:type="dxa"/>
          </w:tcPr>
          <w:p w:rsidR="002658C9" w:rsidRPr="00DD2E27" w:rsidRDefault="002658C9" w:rsidP="00B9172B">
            <w:pPr>
              <w:suppressAutoHyphens/>
              <w:jc w:val="center"/>
              <w:rPr>
                <w:lang w:val="uk-UA" w:eastAsia="ar-SA"/>
              </w:rPr>
            </w:pPr>
            <w:r w:rsidRPr="00DD2E27">
              <w:rPr>
                <w:lang w:val="uk-UA" w:eastAsia="ar-SA"/>
              </w:rPr>
              <w:t>1.</w:t>
            </w:r>
          </w:p>
        </w:tc>
        <w:tc>
          <w:tcPr>
            <w:tcW w:w="2389" w:type="dxa"/>
          </w:tcPr>
          <w:p w:rsidR="002658C9" w:rsidRPr="00DD2E27" w:rsidRDefault="002658C9" w:rsidP="00B9172B">
            <w:pPr>
              <w:rPr>
                <w:lang w:val="uk-UA"/>
              </w:rPr>
            </w:pPr>
            <w:r w:rsidRPr="00DD2E27">
              <w:rPr>
                <w:lang w:val="uk-UA"/>
              </w:rPr>
              <w:t>Прийом та реєстрація заяви, перевірка документів та засвідчення їх копій</w:t>
            </w:r>
          </w:p>
        </w:tc>
        <w:tc>
          <w:tcPr>
            <w:tcW w:w="2340" w:type="dxa"/>
          </w:tcPr>
          <w:p w:rsidR="002658C9" w:rsidRPr="00DD2E27" w:rsidRDefault="002658C9" w:rsidP="00B9172B">
            <w:pPr>
              <w:rPr>
                <w:lang w:val="uk-UA" w:eastAsia="uk-UA"/>
              </w:rPr>
            </w:pPr>
            <w:r w:rsidRPr="00DD2E27">
              <w:rPr>
                <w:lang w:val="uk-UA"/>
              </w:rPr>
              <w:t>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2340" w:type="dxa"/>
          </w:tcPr>
          <w:p w:rsidR="002658C9" w:rsidRPr="00DD2E27" w:rsidRDefault="002658C9" w:rsidP="00B9172B">
            <w:pPr>
              <w:rPr>
                <w:lang w:val="uk-UA" w:eastAsia="uk-UA"/>
              </w:rPr>
            </w:pPr>
            <w:r w:rsidRPr="00DD2E27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2160" w:type="dxa"/>
          </w:tcPr>
          <w:p w:rsidR="002658C9" w:rsidRPr="00DD2E27" w:rsidRDefault="002658C9" w:rsidP="00B9172B">
            <w:pPr>
              <w:suppressAutoHyphens/>
              <w:rPr>
                <w:lang w:val="uk-UA" w:eastAsia="ar-SA"/>
              </w:rPr>
            </w:pPr>
            <w:r w:rsidRPr="00DD2E27">
              <w:rPr>
                <w:lang w:val="uk-UA" w:eastAsia="ar-SA"/>
              </w:rPr>
              <w:t xml:space="preserve">У день звернення </w:t>
            </w:r>
          </w:p>
        </w:tc>
      </w:tr>
      <w:tr w:rsidR="002658C9" w:rsidRPr="00DD2E27">
        <w:tc>
          <w:tcPr>
            <w:tcW w:w="599" w:type="dxa"/>
          </w:tcPr>
          <w:p w:rsidR="002658C9" w:rsidRPr="00DD2E27" w:rsidRDefault="002658C9" w:rsidP="00B9172B">
            <w:pPr>
              <w:suppressAutoHyphens/>
              <w:jc w:val="center"/>
              <w:rPr>
                <w:lang w:val="uk-UA" w:eastAsia="ar-SA"/>
              </w:rPr>
            </w:pPr>
            <w:r w:rsidRPr="00DD2E27">
              <w:rPr>
                <w:lang w:val="uk-UA" w:eastAsia="ar-SA"/>
              </w:rPr>
              <w:t>2.</w:t>
            </w:r>
          </w:p>
        </w:tc>
        <w:tc>
          <w:tcPr>
            <w:tcW w:w="2389" w:type="dxa"/>
          </w:tcPr>
          <w:p w:rsidR="002658C9" w:rsidRPr="00DD2E27" w:rsidRDefault="002658C9" w:rsidP="00B9172B">
            <w:pPr>
              <w:rPr>
                <w:lang w:val="uk-UA"/>
              </w:rPr>
            </w:pPr>
            <w:r w:rsidRPr="00DD2E27">
              <w:rPr>
                <w:lang w:val="uk-UA"/>
              </w:rPr>
              <w:t>Здійснення перевірки повноти даних,  поданих заявником документів</w:t>
            </w:r>
          </w:p>
        </w:tc>
        <w:tc>
          <w:tcPr>
            <w:tcW w:w="2340" w:type="dxa"/>
          </w:tcPr>
          <w:p w:rsidR="002658C9" w:rsidRPr="00DD2E27" w:rsidRDefault="002658C9" w:rsidP="00B9172B">
            <w:pPr>
              <w:rPr>
                <w:lang w:val="uk-UA" w:eastAsia="uk-UA"/>
              </w:rPr>
            </w:pPr>
            <w:r w:rsidRPr="00DD2E27">
              <w:rPr>
                <w:lang w:val="uk-UA"/>
              </w:rPr>
              <w:t xml:space="preserve">Начальник, спеціаліст відділу грошових виплат і компенсацій управління праці та соціального захисту населення виконкому районної у місті ради </w:t>
            </w:r>
          </w:p>
        </w:tc>
        <w:tc>
          <w:tcPr>
            <w:tcW w:w="2340" w:type="dxa"/>
          </w:tcPr>
          <w:p w:rsidR="002658C9" w:rsidRPr="00DD2E27" w:rsidRDefault="002658C9" w:rsidP="00B9172B">
            <w:pPr>
              <w:rPr>
                <w:lang w:val="uk-UA"/>
              </w:rPr>
            </w:pPr>
            <w:r w:rsidRPr="00DD2E27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  <w:p w:rsidR="002658C9" w:rsidRPr="00DD2E27" w:rsidRDefault="002658C9" w:rsidP="00B9172B">
            <w:pPr>
              <w:rPr>
                <w:lang w:val="uk-UA" w:eastAsia="uk-UA"/>
              </w:rPr>
            </w:pPr>
          </w:p>
        </w:tc>
        <w:tc>
          <w:tcPr>
            <w:tcW w:w="2160" w:type="dxa"/>
          </w:tcPr>
          <w:p w:rsidR="002658C9" w:rsidRPr="00DD2E27" w:rsidRDefault="002658C9" w:rsidP="00B9172B">
            <w:pPr>
              <w:rPr>
                <w:lang w:val="uk-UA"/>
              </w:rPr>
            </w:pPr>
            <w:r w:rsidRPr="00DD2E27">
              <w:rPr>
                <w:lang w:val="uk-UA" w:eastAsia="ar-SA"/>
              </w:rPr>
              <w:t xml:space="preserve">У день звернення </w:t>
            </w:r>
          </w:p>
        </w:tc>
      </w:tr>
      <w:tr w:rsidR="002658C9" w:rsidRPr="00DD2E27">
        <w:tc>
          <w:tcPr>
            <w:tcW w:w="599" w:type="dxa"/>
          </w:tcPr>
          <w:p w:rsidR="002658C9" w:rsidRPr="00DD2E27" w:rsidRDefault="002658C9" w:rsidP="00B9172B">
            <w:pPr>
              <w:suppressAutoHyphens/>
              <w:jc w:val="center"/>
              <w:rPr>
                <w:lang w:val="uk-UA" w:eastAsia="ar-SA"/>
              </w:rPr>
            </w:pPr>
            <w:r w:rsidRPr="00DD2E27">
              <w:rPr>
                <w:lang w:val="uk-UA" w:eastAsia="ar-SA"/>
              </w:rPr>
              <w:t>3</w:t>
            </w:r>
          </w:p>
        </w:tc>
        <w:tc>
          <w:tcPr>
            <w:tcW w:w="2389" w:type="dxa"/>
          </w:tcPr>
          <w:p w:rsidR="002658C9" w:rsidRPr="00DD2E27" w:rsidRDefault="002658C9" w:rsidP="00B9172B">
            <w:pPr>
              <w:rPr>
                <w:lang w:val="uk-UA"/>
              </w:rPr>
            </w:pPr>
            <w:r w:rsidRPr="00DD2E27">
              <w:rPr>
                <w:lang w:val="uk-UA"/>
              </w:rPr>
              <w:t xml:space="preserve">У разі необхідності, підготовка письмового обґрунтування причин повернення документів суб’єкту звернення на доопрацювання </w:t>
            </w:r>
          </w:p>
        </w:tc>
        <w:tc>
          <w:tcPr>
            <w:tcW w:w="2340" w:type="dxa"/>
          </w:tcPr>
          <w:p w:rsidR="002658C9" w:rsidRPr="00DD2E27" w:rsidRDefault="002658C9" w:rsidP="00B9172B">
            <w:pPr>
              <w:rPr>
                <w:lang w:val="uk-UA"/>
              </w:rPr>
            </w:pPr>
            <w:r w:rsidRPr="00DD2E27">
              <w:rPr>
                <w:lang w:val="uk-UA"/>
              </w:rPr>
              <w:t xml:space="preserve">Начальник, спеціаліст відділу грошових виплат і компенсацій управління праці та соціального захисту населення виконкому районної у місті ради </w:t>
            </w:r>
          </w:p>
        </w:tc>
        <w:tc>
          <w:tcPr>
            <w:tcW w:w="2340" w:type="dxa"/>
          </w:tcPr>
          <w:p w:rsidR="002658C9" w:rsidRPr="00DD2E27" w:rsidRDefault="002658C9" w:rsidP="00B9172B">
            <w:pPr>
              <w:rPr>
                <w:lang w:val="uk-UA"/>
              </w:rPr>
            </w:pPr>
            <w:r w:rsidRPr="00DD2E27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  <w:p w:rsidR="002658C9" w:rsidRPr="00DD2E27" w:rsidRDefault="002658C9" w:rsidP="00B9172B">
            <w:pPr>
              <w:rPr>
                <w:lang w:val="uk-UA"/>
              </w:rPr>
            </w:pPr>
          </w:p>
        </w:tc>
        <w:tc>
          <w:tcPr>
            <w:tcW w:w="2160" w:type="dxa"/>
          </w:tcPr>
          <w:p w:rsidR="002658C9" w:rsidRPr="00DD2E27" w:rsidRDefault="002658C9" w:rsidP="00B9172B">
            <w:pPr>
              <w:rPr>
                <w:lang w:val="uk-UA"/>
              </w:rPr>
            </w:pPr>
            <w:r w:rsidRPr="00DD2E27">
              <w:rPr>
                <w:lang w:val="uk-UA" w:eastAsia="ar-SA"/>
              </w:rPr>
              <w:t>У день звернення</w:t>
            </w:r>
          </w:p>
        </w:tc>
      </w:tr>
      <w:tr w:rsidR="002658C9" w:rsidRPr="00DD2E27">
        <w:tc>
          <w:tcPr>
            <w:tcW w:w="599" w:type="dxa"/>
          </w:tcPr>
          <w:p w:rsidR="002658C9" w:rsidRPr="00DD2E27" w:rsidRDefault="002658C9" w:rsidP="00B9172B">
            <w:pPr>
              <w:suppressAutoHyphens/>
              <w:jc w:val="center"/>
              <w:rPr>
                <w:lang w:val="uk-UA" w:eastAsia="ar-SA"/>
              </w:rPr>
            </w:pPr>
            <w:r w:rsidRPr="00DD2E27">
              <w:rPr>
                <w:lang w:val="uk-UA" w:eastAsia="ar-SA"/>
              </w:rPr>
              <w:t>4.</w:t>
            </w:r>
          </w:p>
        </w:tc>
        <w:tc>
          <w:tcPr>
            <w:tcW w:w="2389" w:type="dxa"/>
          </w:tcPr>
          <w:p w:rsidR="002658C9" w:rsidRPr="00DD2E27" w:rsidRDefault="002658C9" w:rsidP="00B9172B">
            <w:pPr>
              <w:spacing w:before="100" w:beforeAutospacing="1" w:after="100" w:afterAutospacing="1"/>
              <w:rPr>
                <w:lang w:val="uk-UA"/>
              </w:rPr>
            </w:pPr>
            <w:r w:rsidRPr="00DD2E27">
              <w:rPr>
                <w:lang w:val="uk-UA"/>
              </w:rPr>
              <w:t xml:space="preserve">Видача заявнику одноразової натуральної   допомоги </w:t>
            </w:r>
          </w:p>
        </w:tc>
        <w:tc>
          <w:tcPr>
            <w:tcW w:w="2340" w:type="dxa"/>
          </w:tcPr>
          <w:p w:rsidR="002658C9" w:rsidRPr="00DD2E27" w:rsidRDefault="002658C9" w:rsidP="00B9172B">
            <w:pPr>
              <w:rPr>
                <w:lang w:val="uk-UA"/>
              </w:rPr>
            </w:pPr>
            <w:r w:rsidRPr="00DD2E27">
              <w:rPr>
                <w:lang w:val="uk-UA"/>
              </w:rPr>
              <w:t xml:space="preserve">Спеціаліст відділу грошових виплат і компенсацій управління праці та соціального захисту населення виконкому районної у місті ради  </w:t>
            </w:r>
          </w:p>
        </w:tc>
        <w:tc>
          <w:tcPr>
            <w:tcW w:w="2340" w:type="dxa"/>
          </w:tcPr>
          <w:p w:rsidR="002658C9" w:rsidRPr="00DD2E27" w:rsidRDefault="002658C9" w:rsidP="00B9172B">
            <w:pPr>
              <w:rPr>
                <w:lang w:val="uk-UA"/>
              </w:rPr>
            </w:pPr>
            <w:r w:rsidRPr="00DD2E27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2160" w:type="dxa"/>
          </w:tcPr>
          <w:p w:rsidR="002658C9" w:rsidRPr="00DD2E27" w:rsidRDefault="002658C9" w:rsidP="00B9172B">
            <w:pPr>
              <w:rPr>
                <w:lang w:val="uk-UA"/>
              </w:rPr>
            </w:pPr>
            <w:r w:rsidRPr="00DD2E27">
              <w:rPr>
                <w:lang w:val="uk-UA" w:eastAsia="ar-SA"/>
              </w:rPr>
              <w:t>У день звернення</w:t>
            </w:r>
          </w:p>
        </w:tc>
      </w:tr>
    </w:tbl>
    <w:p w:rsidR="002658C9" w:rsidRDefault="002658C9" w:rsidP="00F60463">
      <w:pPr>
        <w:jc w:val="both"/>
        <w:rPr>
          <w:b/>
          <w:bCs/>
          <w:i/>
          <w:iCs/>
        </w:rPr>
      </w:pPr>
      <w:proofErr w:type="spellStart"/>
      <w:r>
        <w:rPr>
          <w:b/>
          <w:bCs/>
          <w:i/>
          <w:iCs/>
        </w:rPr>
        <w:t>Керуюча</w:t>
      </w:r>
      <w:proofErr w:type="spellEnd"/>
      <w:r>
        <w:rPr>
          <w:b/>
          <w:bCs/>
          <w:i/>
          <w:iCs/>
        </w:rPr>
        <w:t xml:space="preserve"> справами </w:t>
      </w:r>
      <w:proofErr w:type="spellStart"/>
      <w:r>
        <w:rPr>
          <w:b/>
          <w:bCs/>
          <w:i/>
          <w:iCs/>
        </w:rPr>
        <w:t>виконкому</w:t>
      </w:r>
      <w:proofErr w:type="spellEnd"/>
    </w:p>
    <w:p w:rsidR="002658C9" w:rsidRDefault="002658C9" w:rsidP="00F60463">
      <w:pPr>
        <w:jc w:val="both"/>
        <w:rPr>
          <w:b/>
          <w:bCs/>
          <w:color w:val="000000"/>
        </w:rPr>
      </w:pPr>
      <w:proofErr w:type="spellStart"/>
      <w:r>
        <w:rPr>
          <w:b/>
          <w:bCs/>
          <w:i/>
          <w:iCs/>
        </w:rPr>
        <w:t>районної</w:t>
      </w:r>
      <w:proofErr w:type="spellEnd"/>
      <w:r>
        <w:rPr>
          <w:b/>
          <w:bCs/>
          <w:i/>
          <w:iCs/>
        </w:rPr>
        <w:t xml:space="preserve"> у </w:t>
      </w:r>
      <w:proofErr w:type="spellStart"/>
      <w:r>
        <w:rPr>
          <w:b/>
          <w:bCs/>
          <w:i/>
          <w:iCs/>
        </w:rPr>
        <w:t>місті</w:t>
      </w:r>
      <w:proofErr w:type="spellEnd"/>
      <w:r>
        <w:rPr>
          <w:b/>
          <w:bCs/>
          <w:i/>
          <w:iCs/>
        </w:rPr>
        <w:t xml:space="preserve"> ради 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 xml:space="preserve">                   </w:t>
      </w:r>
      <w:r>
        <w:rPr>
          <w:b/>
          <w:bCs/>
          <w:i/>
          <w:iCs/>
        </w:rPr>
        <w:tab/>
        <w:t>Алла ГОЛОВАТА</w:t>
      </w:r>
    </w:p>
    <w:p w:rsidR="002658C9" w:rsidRPr="00F60463" w:rsidRDefault="002658C9" w:rsidP="00A138D6"/>
    <w:sectPr w:rsidR="002658C9" w:rsidRPr="00F60463" w:rsidSect="00E85E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6B69"/>
    <w:rsid w:val="000936DE"/>
    <w:rsid w:val="000A683A"/>
    <w:rsid w:val="00143FE8"/>
    <w:rsid w:val="002124C8"/>
    <w:rsid w:val="002658C9"/>
    <w:rsid w:val="00404BE5"/>
    <w:rsid w:val="00410689"/>
    <w:rsid w:val="00482A87"/>
    <w:rsid w:val="004D58A9"/>
    <w:rsid w:val="00546556"/>
    <w:rsid w:val="00567C04"/>
    <w:rsid w:val="005A3C5C"/>
    <w:rsid w:val="005A6B69"/>
    <w:rsid w:val="005B2C94"/>
    <w:rsid w:val="006512C5"/>
    <w:rsid w:val="006B35B9"/>
    <w:rsid w:val="006E2F04"/>
    <w:rsid w:val="00785CC4"/>
    <w:rsid w:val="00796C99"/>
    <w:rsid w:val="007B0F6B"/>
    <w:rsid w:val="00807EB1"/>
    <w:rsid w:val="00811EA8"/>
    <w:rsid w:val="00894074"/>
    <w:rsid w:val="00911498"/>
    <w:rsid w:val="00A07D53"/>
    <w:rsid w:val="00A138D6"/>
    <w:rsid w:val="00B72B63"/>
    <w:rsid w:val="00B83291"/>
    <w:rsid w:val="00B9172B"/>
    <w:rsid w:val="00B93304"/>
    <w:rsid w:val="00B94353"/>
    <w:rsid w:val="00BC3993"/>
    <w:rsid w:val="00BD22C8"/>
    <w:rsid w:val="00C136EB"/>
    <w:rsid w:val="00CB1925"/>
    <w:rsid w:val="00CD45DE"/>
    <w:rsid w:val="00CF76FD"/>
    <w:rsid w:val="00D11D8C"/>
    <w:rsid w:val="00D2343F"/>
    <w:rsid w:val="00D41949"/>
    <w:rsid w:val="00D44529"/>
    <w:rsid w:val="00DA21F0"/>
    <w:rsid w:val="00DD2E27"/>
    <w:rsid w:val="00E85E43"/>
    <w:rsid w:val="00EB0A72"/>
    <w:rsid w:val="00F47149"/>
    <w:rsid w:val="00F5061C"/>
    <w:rsid w:val="00F60463"/>
    <w:rsid w:val="00FC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5BE5E9"/>
  <w15:docId w15:val="{81187729-D08B-469F-B3B1-458B2A377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8D6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192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B192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58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1242</Words>
  <Characters>708</Characters>
  <Application>Microsoft Office Word</Application>
  <DocSecurity>0</DocSecurity>
  <Lines>5</Lines>
  <Paragraphs>3</Paragraphs>
  <ScaleCrop>false</ScaleCrop>
  <Company>SPecialiST RePack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Vikonkom</cp:lastModifiedBy>
  <cp:revision>16</cp:revision>
  <cp:lastPrinted>2026-01-14T07:12:00Z</cp:lastPrinted>
  <dcterms:created xsi:type="dcterms:W3CDTF">2021-01-29T12:57:00Z</dcterms:created>
  <dcterms:modified xsi:type="dcterms:W3CDTF">2026-01-14T07:12:00Z</dcterms:modified>
</cp:coreProperties>
</file>